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729D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1.25pt" o:ole="">
            <v:imagedata r:id="rId6" o:title=""/>
          </v:shape>
          <o:OLEObject Type="Embed" ProgID="AcroExch.Document.DC" ShapeID="_x0000_i1025" DrawAspect="Content" ObjectID="_1668939919" r:id="rId7"/>
        </w:object>
      </w:r>
      <w:bookmarkEnd w:id="0"/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729D" w:rsidRDefault="00AE729D" w:rsidP="007220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7EDC" w:rsidRDefault="00237EDC" w:rsidP="00AE729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EDC" w:rsidRPr="006C7F9C" w:rsidRDefault="00237EDC" w:rsidP="00237EDC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237EDC" w:rsidRPr="006C7F9C" w:rsidRDefault="00237EDC" w:rsidP="00237EDC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>
        <w:rPr>
          <w:rFonts w:ascii="Times New Roman" w:eastAsia="Calibri" w:hAnsi="Times New Roman" w:cs="Times New Roman"/>
          <w:iCs/>
          <w:sz w:val="28"/>
          <w:szCs w:val="28"/>
        </w:rPr>
        <w:t>общее собрание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Педагогический Совет и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Совет МБДОУ. 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Структура управления МБДОУ отвечает современным требованиям, так как включает административные и общественные органы. Основу модели составляют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взаимосвяз</w:t>
      </w:r>
      <w:r>
        <w:rPr>
          <w:rFonts w:ascii="Times New Roman" w:eastAsia="Calibri" w:hAnsi="Times New Roman" w:cs="Times New Roman"/>
          <w:iCs/>
          <w:sz w:val="28"/>
          <w:szCs w:val="28"/>
        </w:rPr>
        <w:t>ь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всех участников педагогическог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 процесса:  заведующей, 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педагогов, родителей детей, посещающих МБДОУ.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237EDC" w:rsidRPr="006C7F9C" w:rsidRDefault="00237EDC" w:rsidP="00237EDC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237EDC" w:rsidRPr="006C7F9C" w:rsidRDefault="00237EDC" w:rsidP="00237EDC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образовательного про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цесса в МБДОУ  Ермаковском д/саду  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определяется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</w:t>
      </w:r>
      <w:proofErr w:type="gram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ДО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</w:t>
      </w:r>
      <w:proofErr w:type="gram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к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структуре основной образовательной программы дошкольного образования (приказ </w:t>
      </w:r>
      <w:proofErr w:type="spell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Минобрнауки</w:t>
      </w:r>
      <w:proofErr w:type="spell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России от 17.10. 2013 г. № 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1155),   </w:t>
      </w:r>
    </w:p>
    <w:p w:rsidR="00237EDC" w:rsidRPr="006C7F9C" w:rsidRDefault="00237EDC" w:rsidP="00237EDC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>Общее число воспитанник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ов на начало учебного года – 33 детей, на конец -  33 детей</w:t>
      </w: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237EDC" w:rsidRPr="006C7F9C" w:rsidRDefault="00237EDC" w:rsidP="00237ED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В МБДО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Ермаковский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д/сад  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осваивают образовательную программу дошкольного образования в </w:t>
      </w:r>
      <w:proofErr w:type="gramStart"/>
      <w:r w:rsidRPr="006C7F9C">
        <w:rPr>
          <w:rFonts w:ascii="Times New Roman" w:eastAsia="Calibri" w:hAnsi="Times New Roman" w:cs="Times New Roman"/>
          <w:sz w:val="28"/>
          <w:szCs w:val="28"/>
        </w:rPr>
        <w:t>режиме полного дня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(9 часов) – 33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челове</w:t>
      </w:r>
      <w:r>
        <w:rPr>
          <w:rFonts w:ascii="Times New Roman" w:eastAsia="Calibri" w:hAnsi="Times New Roman" w:cs="Times New Roman"/>
          <w:sz w:val="28"/>
          <w:szCs w:val="28"/>
        </w:rPr>
        <w:t>к.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Численность воспитанников с ограниченн</w:t>
      </w:r>
      <w:r>
        <w:rPr>
          <w:rFonts w:ascii="Times New Roman" w:eastAsia="Calibri" w:hAnsi="Times New Roman" w:cs="Times New Roman"/>
          <w:sz w:val="28"/>
          <w:szCs w:val="28"/>
        </w:rPr>
        <w:t>ыми возможностями здоровья – 0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237EDC" w:rsidRPr="006C7F9C" w:rsidRDefault="00237EDC" w:rsidP="00237EDC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 детском саду функционирует 2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ы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:</w:t>
      </w:r>
    </w:p>
    <w:p w:rsidR="00237EDC" w:rsidRPr="006C7F9C" w:rsidRDefault="00237EDC" w:rsidP="00237ED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- 2 разновозрастные группы – общеразвивающей направленности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;</w:t>
      </w:r>
    </w:p>
    <w:p w:rsidR="00237EDC" w:rsidRPr="006C7F9C" w:rsidRDefault="00237EDC" w:rsidP="00237EDC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оставш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ихся без попечения родителей - 0 человек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37EDC" w:rsidRPr="006C7F9C" w:rsidRDefault="00237EDC" w:rsidP="00237ED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Детей-инвалидов – 0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237EDC" w:rsidRPr="006C7F9C" w:rsidRDefault="00237EDC" w:rsidP="00237EDC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ющих дошкольное учреждение, от 1,5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до 7 лет.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ДОУ имеются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групповых помещений, состоящих из игровой, спальни, приемной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туалетной комнат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детского сада расположены 2 игровых  площадки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ребованиями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2.4.1.3049-13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к образовательной нагрузке.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237EDC" w:rsidRPr="006C7F9C" w:rsidRDefault="00237EDC" w:rsidP="00237EDC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Оценка </w:t>
      </w:r>
      <w:proofErr w:type="gramStart"/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</w:t>
      </w:r>
      <w:r>
        <w:rPr>
          <w:rFonts w:ascii="Times New Roman" w:eastAsia="Calibri" w:hAnsi="Times New Roman" w:cs="Times New Roman"/>
          <w:iCs/>
          <w:sz w:val="28"/>
          <w:szCs w:val="28"/>
        </w:rPr>
        <w:t>ограммы МБДОУ  Ермаковского д/сада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proofErr w:type="gramEnd"/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Программа 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</w:t>
      </w:r>
      <w:r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развитие.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МБДОУ. 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При планировании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воспитательно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-образовательной работы педагоги самостоятельно дозируют объем образовательной нагрузки, не превышая  максимально допустимую нагрузку на ребенка по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действующему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СанПиН в организованных формах.</w:t>
      </w:r>
    </w:p>
    <w:p w:rsidR="00237EDC" w:rsidRPr="006C7F9C" w:rsidRDefault="00237EDC" w:rsidP="00237ED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в школе детей подготовительного возраста.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подготовительного возраста проводились занятия по подготовке к школе -2 раза в неделю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 программа психологических заня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тий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- развитие познавательных и психических процессов — восприятия, памяти, </w:t>
      </w: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внимания, воображе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- развитие интеллектуальной сферы — мыслительных умений, наглядно-действенного, на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глядно-образного, словесно-логического, твор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6C7F9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ческого и критического мышления;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развитие коммуникативных умений, необходи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мых для успешного протекания процесса обще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- развитие волевой сферы — произвольности 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психических процессов, </w:t>
      </w:r>
      <w:proofErr w:type="spellStart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саморегуляции</w:t>
      </w:r>
      <w:proofErr w:type="spellEnd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, необхо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димых для успешного обучения в школе;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237EDC" w:rsidRPr="006C7F9C" w:rsidRDefault="00237EDC" w:rsidP="00237EDC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Дети с удовольствием осваивали данную программу, благодаря чему показали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хорошие 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результаты по мониторингу.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человек)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выпускника (80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готовы к школьному обучению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компоненты имеют средний уровень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человек (14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%)– условно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или несколько 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понентов имеют низкий уровень).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37EDC" w:rsidRPr="006C7F9C" w:rsidRDefault="00237EDC" w:rsidP="00237EDC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задач годового плана работы.</w:t>
      </w:r>
    </w:p>
    <w:p w:rsidR="00237EDC" w:rsidRPr="006C7F9C" w:rsidRDefault="00237EDC" w:rsidP="00237EDC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создание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благоприятные условия для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полноценного проживание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237EDC" w:rsidRPr="006C7F9C" w:rsidRDefault="00237EDC" w:rsidP="00237EDC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237EDC" w:rsidRPr="006C7F9C" w:rsidRDefault="00237EDC" w:rsidP="00237E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качество образовательных услуг муниципальной системы дошкольного образования посредством внедрения в образовательный процесс регионального компонента;</w:t>
      </w:r>
    </w:p>
    <w:p w:rsidR="00237EDC" w:rsidRPr="006C7F9C" w:rsidRDefault="00237EDC" w:rsidP="00237E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37EDC" w:rsidRPr="006C7F9C" w:rsidRDefault="00237EDC" w:rsidP="00237E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3.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образовательный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индивидуальных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37EDC" w:rsidRPr="006C7F9C" w:rsidRDefault="00237EDC" w:rsidP="00237ED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7CE">
        <w:rPr>
          <w:rFonts w:ascii="Times New Roman" w:eastAsia="Calibri" w:hAnsi="Times New Roman" w:cs="Times New Roman"/>
          <w:sz w:val="28"/>
          <w:szCs w:val="28"/>
          <w:u w:val="single"/>
        </w:rPr>
        <w:t>Для внедрения в образовательный процесс регионального компонента (казачество) были проведены следующие мероприятия</w:t>
      </w:r>
      <w:r w:rsidRPr="006C7F9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37EDC" w:rsidRPr="006C7F9C" w:rsidRDefault="00237EDC" w:rsidP="00237ED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 Круглый стол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C56E0">
        <w:rPr>
          <w:rFonts w:ascii="Times New Roman" w:hAnsi="Times New Roman" w:cs="Times New Roman"/>
          <w:sz w:val="28"/>
          <w:szCs w:val="28"/>
        </w:rPr>
        <w:t>Формирование у педагогов понимания актуальности работы по воспитанию нравственно-патриотических начал у подрастающего поколения в современном обществе</w:t>
      </w:r>
      <w:r w:rsidRPr="006C7F9C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, «</w:t>
      </w:r>
      <w:r w:rsidRPr="001467FF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через историю Донского края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C7F9C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237EDC" w:rsidRPr="006C7F9C" w:rsidRDefault="00237EDC" w:rsidP="00237ED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>2.Семинары практикумы:</w:t>
      </w:r>
    </w:p>
    <w:p w:rsidR="00237EDC" w:rsidRPr="006C7F9C" w:rsidRDefault="00237EDC" w:rsidP="00237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развивающей  среды  в  группах по региональному  компоненту как средство познания истории донского казачества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37EDC" w:rsidRPr="008E6048" w:rsidRDefault="00237EDC" w:rsidP="00237E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8761F">
        <w:rPr>
          <w:rFonts w:ascii="Times New Roman" w:hAnsi="Times New Roman" w:cs="Times New Roman"/>
          <w:sz w:val="28"/>
          <w:szCs w:val="28"/>
        </w:rPr>
        <w:t>Реализация казачьего компонента как условие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8761F">
        <w:rPr>
          <w:rFonts w:ascii="Times New Roman" w:hAnsi="Times New Roman" w:cs="Times New Roman"/>
          <w:sz w:val="28"/>
          <w:szCs w:val="28"/>
        </w:rPr>
        <w:t>опуляризации этнокультурного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8761F">
        <w:rPr>
          <w:rFonts w:ascii="Times New Roman" w:hAnsi="Times New Roman" w:cs="Times New Roman"/>
          <w:sz w:val="28"/>
          <w:szCs w:val="28"/>
        </w:rPr>
        <w:t xml:space="preserve">емей воспитанников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237EDC" w:rsidRPr="006C7F9C" w:rsidRDefault="00237EDC" w:rsidP="00237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Консультация  «</w:t>
      </w:r>
      <w:r w:rsidRPr="002C7C96">
        <w:rPr>
          <w:rFonts w:ascii="Times New Roman" w:hAnsi="Times New Roman" w:cs="Times New Roman"/>
          <w:sz w:val="28"/>
          <w:szCs w:val="28"/>
        </w:rPr>
        <w:t xml:space="preserve">Взаимодействие ДОУ и семьи по вопросам речевого развития 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C96">
        <w:rPr>
          <w:rFonts w:ascii="Times New Roman" w:hAnsi="Times New Roman" w:cs="Times New Roman"/>
          <w:sz w:val="28"/>
          <w:szCs w:val="28"/>
        </w:rPr>
        <w:t xml:space="preserve"> посредством реализации вариативной части образовательной програ</w:t>
      </w:r>
      <w:r>
        <w:rPr>
          <w:rFonts w:ascii="Times New Roman" w:hAnsi="Times New Roman" w:cs="Times New Roman"/>
          <w:sz w:val="28"/>
          <w:szCs w:val="28"/>
        </w:rPr>
        <w:t>ммы ДОУ (региональный компонент</w:t>
      </w:r>
      <w:r w:rsidRPr="002C7C96">
        <w:rPr>
          <w:rFonts w:ascii="Times New Roman" w:hAnsi="Times New Roman" w:cs="Times New Roman"/>
          <w:sz w:val="28"/>
          <w:szCs w:val="28"/>
        </w:rPr>
        <w:t>)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37EDC" w:rsidRDefault="00237EDC" w:rsidP="00237ED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2C7C96">
        <w:rPr>
          <w:rFonts w:ascii="Times New Roman" w:hAnsi="Times New Roman" w:cs="Times New Roman"/>
          <w:sz w:val="28"/>
          <w:szCs w:val="28"/>
        </w:rPr>
        <w:t>Мастер-класс по изготовлению макета казачьего подворья для мини-уголка «Казачье подворье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37EDC" w:rsidRPr="008E6048" w:rsidRDefault="00237EDC" w:rsidP="00237ED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0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создания единого образовательного пространства «Детский сад - семья»</w:t>
      </w:r>
      <w:r w:rsidRPr="008E604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были проведены следующие мероприятия</w:t>
      </w:r>
      <w:r w:rsidRPr="008E604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37EDC" w:rsidRPr="006C7F9C" w:rsidRDefault="00237EDC" w:rsidP="00237EDC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Семинары-практикумы:</w:t>
      </w:r>
      <w:r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Pr="006C7F9C">
        <w:rPr>
          <w:rFonts w:ascii="Times New Roman" w:hAnsi="Times New Roman"/>
          <w:sz w:val="28"/>
          <w:szCs w:val="28"/>
        </w:rPr>
        <w:t>«Ваша речь в ваших руках» по выполнению артикуляционной гимнастики, элементов с</w:t>
      </w:r>
      <w:r>
        <w:rPr>
          <w:rFonts w:ascii="Times New Roman" w:hAnsi="Times New Roman"/>
          <w:sz w:val="28"/>
          <w:szCs w:val="28"/>
        </w:rPr>
        <w:t>амомассажа в домашних условиях</w:t>
      </w:r>
      <w:r w:rsidRPr="006C7F9C">
        <w:rPr>
          <w:rFonts w:ascii="Times New Roman" w:hAnsi="Times New Roman"/>
          <w:sz w:val="28"/>
          <w:szCs w:val="28"/>
        </w:rPr>
        <w:t>;</w:t>
      </w:r>
    </w:p>
    <w:p w:rsidR="00237EDC" w:rsidRPr="008E6048" w:rsidRDefault="00237EDC" w:rsidP="00237EDC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</w:t>
      </w:r>
      <w:r w:rsidRPr="006C7F9C">
        <w:rPr>
          <w:rFonts w:ascii="Times New Roman" w:hAnsi="Times New Roman"/>
          <w:sz w:val="28"/>
          <w:szCs w:val="28"/>
        </w:rPr>
        <w:t xml:space="preserve"> для родителей «Упражнения для коррекции нарушений осанк</w:t>
      </w:r>
      <w:r>
        <w:rPr>
          <w:rFonts w:ascii="Times New Roman" w:hAnsi="Times New Roman"/>
          <w:sz w:val="28"/>
          <w:szCs w:val="28"/>
        </w:rPr>
        <w:t xml:space="preserve">и и плоскостопия»,  «Играем дома», </w:t>
      </w:r>
      <w:r w:rsidRPr="006C7F9C">
        <w:rPr>
          <w:rFonts w:ascii="Times New Roman" w:hAnsi="Times New Roman" w:cs="Times New Roman"/>
          <w:sz w:val="28"/>
          <w:szCs w:val="28"/>
        </w:rPr>
        <w:t>«Познавательно-исследовательская деятельность дома»;</w:t>
      </w:r>
    </w:p>
    <w:p w:rsidR="00237EDC" w:rsidRPr="006C7F9C" w:rsidRDefault="00237EDC" w:rsidP="00237EDC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Pr="006C7F9C">
        <w:rPr>
          <w:rFonts w:ascii="Times New Roman" w:hAnsi="Times New Roman"/>
          <w:sz w:val="28"/>
          <w:szCs w:val="28"/>
        </w:rPr>
        <w:t xml:space="preserve"> Педагогический совет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работы с родителями».</w:t>
      </w:r>
    </w:p>
    <w:p w:rsidR="00237EDC" w:rsidRPr="006C7F9C" w:rsidRDefault="00237EDC" w:rsidP="00237EDC">
      <w:pPr>
        <w:spacing w:after="0" w:line="240" w:lineRule="auto"/>
        <w:ind w:firstLine="708"/>
        <w:jc w:val="both"/>
        <w:rPr>
          <w:sz w:val="28"/>
          <w:szCs w:val="28"/>
        </w:rPr>
      </w:pPr>
      <w:r w:rsidRPr="00532A5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задачи годового плана были реализованы.</w:t>
      </w:r>
    </w:p>
    <w:p w:rsidR="00237EDC" w:rsidRPr="006C7F9C" w:rsidRDefault="00237EDC" w:rsidP="00237E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МБДОУ, а также исполнения внедрения ФГОС ДО, коллектив ставит перед собой следующие задачи:</w:t>
      </w:r>
      <w:proofErr w:type="gramEnd"/>
    </w:p>
    <w:p w:rsidR="00237EDC" w:rsidRPr="006C7F9C" w:rsidRDefault="00237EDC" w:rsidP="00237E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1.Продолжить работу по внедрению регионального компонента (казачество) в образовательный процесс ДОУ</w:t>
      </w:r>
      <w:r w:rsidRPr="006C7F9C">
        <w:rPr>
          <w:rFonts w:ascii="Times New Roman" w:hAnsi="Times New Roman" w:cs="Times New Roman"/>
          <w:sz w:val="28"/>
          <w:szCs w:val="28"/>
        </w:rPr>
        <w:t>;</w:t>
      </w:r>
    </w:p>
    <w:p w:rsidR="00237EDC" w:rsidRPr="006C7F9C" w:rsidRDefault="00237EDC" w:rsidP="00237E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Организовать взаимодействие с семьёй с целью развития интереса к духовно-нравственному воспитанию детей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;</w:t>
      </w:r>
    </w:p>
    <w:p w:rsidR="00237EDC" w:rsidRDefault="00237EDC" w:rsidP="00237ED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 Совершенствовать работу ДОУ по сохранению и укреплению здоровья дошкольников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237EDC" w:rsidRPr="006C7F9C" w:rsidRDefault="00237EDC" w:rsidP="00237EDC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237EDC" w:rsidRPr="006C7F9C" w:rsidRDefault="00237EDC" w:rsidP="00237ED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237EDC" w:rsidRPr="006C7F9C" w:rsidRDefault="00237EDC" w:rsidP="00237EDC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 w:rsidR="00F56F0C">
        <w:rPr>
          <w:rFonts w:ascii="Times New Roman" w:hAnsi="Times New Roman"/>
          <w:sz w:val="28"/>
          <w:szCs w:val="28"/>
        </w:rPr>
        <w:t xml:space="preserve">ошкольном учреждении работает 8 </w:t>
      </w:r>
      <w:r w:rsidRPr="006C7F9C">
        <w:rPr>
          <w:rFonts w:ascii="Times New Roman" w:hAnsi="Times New Roman"/>
          <w:sz w:val="28"/>
          <w:szCs w:val="28"/>
        </w:rPr>
        <w:t>человек. Заведующий –</w:t>
      </w:r>
      <w:r>
        <w:rPr>
          <w:rFonts w:ascii="Times New Roman" w:hAnsi="Times New Roman"/>
          <w:sz w:val="28"/>
          <w:szCs w:val="28"/>
        </w:rPr>
        <w:t xml:space="preserve">  Хрущ Ольга Владимировна</w:t>
      </w:r>
      <w:r w:rsidRPr="006C7F9C">
        <w:rPr>
          <w:rFonts w:ascii="Times New Roman" w:hAnsi="Times New Roman"/>
          <w:sz w:val="28"/>
          <w:szCs w:val="28"/>
        </w:rPr>
        <w:t>, стаж</w:t>
      </w:r>
      <w:r w:rsidR="00F56F0C">
        <w:rPr>
          <w:rFonts w:ascii="Times New Roman" w:hAnsi="Times New Roman"/>
          <w:sz w:val="28"/>
          <w:szCs w:val="28"/>
        </w:rPr>
        <w:t xml:space="preserve"> работы в данной должности   17</w:t>
      </w:r>
      <w:r w:rsidRPr="006C7F9C">
        <w:rPr>
          <w:rFonts w:ascii="Times New Roman" w:hAnsi="Times New Roman"/>
          <w:sz w:val="28"/>
          <w:szCs w:val="28"/>
        </w:rPr>
        <w:t xml:space="preserve"> лет. </w:t>
      </w:r>
      <w:r>
        <w:rPr>
          <w:rFonts w:ascii="Times New Roman" w:hAnsi="Times New Roman"/>
          <w:sz w:val="28"/>
          <w:szCs w:val="36"/>
        </w:rPr>
        <w:t xml:space="preserve"> </w:t>
      </w:r>
    </w:p>
    <w:p w:rsidR="00237EDC" w:rsidRPr="006C7F9C" w:rsidRDefault="00237EDC" w:rsidP="00237ED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</w:t>
      </w:r>
      <w:r>
        <w:rPr>
          <w:rFonts w:ascii="Times New Roman" w:eastAsia="Calibri" w:hAnsi="Times New Roman" w:cs="Times New Roman"/>
          <w:iCs/>
          <w:sz w:val="28"/>
          <w:szCs w:val="28"/>
        </w:rPr>
        <w:t>авлен следующими показателями: в 201</w:t>
      </w:r>
      <w:r w:rsidR="00F56F0C">
        <w:rPr>
          <w:rFonts w:ascii="Times New Roman" w:eastAsia="Calibri" w:hAnsi="Times New Roman" w:cs="Times New Roman"/>
          <w:iCs/>
          <w:sz w:val="28"/>
          <w:szCs w:val="28"/>
        </w:rPr>
        <w:t>9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</w:t>
      </w:r>
      <w:r>
        <w:rPr>
          <w:rFonts w:ascii="Times New Roman" w:eastAsia="Calibri" w:hAnsi="Times New Roman" w:cs="Times New Roman"/>
          <w:iCs/>
          <w:sz w:val="28"/>
          <w:szCs w:val="28"/>
        </w:rPr>
        <w:t>гический коллектив состоял из 3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из них: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администрация – 1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237EDC" w:rsidRPr="006C7F9C" w:rsidRDefault="00237EDC" w:rsidP="00237EDC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– 2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  музыкальный руководител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ь-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 (совм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Высшее педагогическ</w:t>
      </w:r>
      <w:r>
        <w:rPr>
          <w:rFonts w:ascii="Times New Roman" w:eastAsia="Calibri" w:hAnsi="Times New Roman" w:cs="Times New Roman"/>
          <w:iCs/>
          <w:sz w:val="28"/>
          <w:szCs w:val="28"/>
        </w:rPr>
        <w:t>ое</w:t>
      </w:r>
      <w:r w:rsidR="002C2810">
        <w:rPr>
          <w:rFonts w:ascii="Times New Roman" w:eastAsia="Calibri" w:hAnsi="Times New Roman" w:cs="Times New Roman"/>
          <w:iCs/>
          <w:sz w:val="28"/>
          <w:szCs w:val="28"/>
        </w:rPr>
        <w:t xml:space="preserve"> образование имеют 1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 (</w:t>
      </w:r>
      <w:r w:rsidR="002C2810">
        <w:rPr>
          <w:rFonts w:ascii="Times New Roman" w:eastAsia="Calibri" w:hAnsi="Times New Roman" w:cs="Times New Roman"/>
          <w:iCs/>
          <w:sz w:val="28"/>
          <w:szCs w:val="28"/>
        </w:rPr>
        <w:t>33,5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%) из них 1 </w:t>
      </w:r>
      <w:r w:rsidR="002C2810">
        <w:rPr>
          <w:rFonts w:ascii="Times New Roman" w:eastAsia="Calibri" w:hAnsi="Times New Roman" w:cs="Times New Roman"/>
          <w:iCs/>
          <w:sz w:val="28"/>
          <w:szCs w:val="28"/>
        </w:rPr>
        <w:t xml:space="preserve"> заведующий</w:t>
      </w:r>
      <w:proofErr w:type="gramStart"/>
      <w:r w:rsidR="002C281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  <w:proofErr w:type="gramEnd"/>
    </w:p>
    <w:p w:rsidR="00237EDC" w:rsidRPr="006C7F9C" w:rsidRDefault="002C2810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Среднее специальное – 2 педагог (66,5</w:t>
      </w:r>
      <w:r w:rsidR="00237EDC">
        <w:rPr>
          <w:rFonts w:ascii="Times New Roman" w:eastAsia="Calibri" w:hAnsi="Times New Roman" w:cs="Times New Roman"/>
          <w:iCs/>
          <w:sz w:val="28"/>
          <w:szCs w:val="28"/>
        </w:rPr>
        <w:t xml:space="preserve">%), </w:t>
      </w:r>
      <w:r w:rsidR="00237EDC"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2</w:t>
      </w:r>
      <w:r w:rsidR="00237EDC"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</w:t>
      </w:r>
      <w:r>
        <w:rPr>
          <w:rFonts w:ascii="Times New Roman" w:eastAsia="Calibri" w:hAnsi="Times New Roman" w:cs="Times New Roman"/>
          <w:iCs/>
          <w:sz w:val="28"/>
          <w:szCs w:val="28"/>
        </w:rPr>
        <w:t>я</w:t>
      </w:r>
      <w:proofErr w:type="gramStart"/>
      <w:r w:rsidR="00237EDC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237EDC"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proofErr w:type="gramEnd"/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Специальное </w:t>
      </w:r>
      <w:r>
        <w:rPr>
          <w:rFonts w:ascii="Times New Roman" w:eastAsia="Calibri" w:hAnsi="Times New Roman" w:cs="Times New Roman"/>
          <w:iCs/>
          <w:sz w:val="28"/>
          <w:szCs w:val="28"/>
        </w:rPr>
        <w:t>дошкольное образование есть у 2 человек (66</w:t>
      </w:r>
      <w:r w:rsidR="002C2810">
        <w:rPr>
          <w:rFonts w:ascii="Times New Roman" w:eastAsia="Calibri" w:hAnsi="Times New Roman" w:cs="Times New Roman"/>
          <w:iCs/>
          <w:sz w:val="28"/>
          <w:szCs w:val="28"/>
        </w:rPr>
        <w:t>,5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%). </w:t>
      </w:r>
    </w:p>
    <w:p w:rsidR="00237EDC" w:rsidRPr="006C7F9C" w:rsidRDefault="00237EDC" w:rsidP="00237ED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237EDC" w:rsidRPr="006C7F9C" w:rsidRDefault="00237EDC" w:rsidP="00237EDC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Итоги аттестации педагогических работнико</w:t>
      </w:r>
      <w:r w:rsidR="00F56F0C">
        <w:rPr>
          <w:rFonts w:ascii="Times New Roman" w:eastAsia="Calibri" w:hAnsi="Times New Roman" w:cs="Times New Roman"/>
          <w:b/>
          <w:iCs/>
          <w:sz w:val="28"/>
          <w:szCs w:val="28"/>
        </w:rPr>
        <w:t>в в 2019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Аттестация педагогов проводится в соответствии с планом, все педагоги, подавшие заявления успешно аттестованы. 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5"/>
        <w:gridCol w:w="4252"/>
      </w:tblGrid>
      <w:tr w:rsidR="00237EDC" w:rsidRPr="006C7F9C" w:rsidTr="00716872">
        <w:trPr>
          <w:trHeight w:val="966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3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</w:t>
            </w:r>
          </w:p>
        </w:tc>
      </w:tr>
      <w:tr w:rsidR="00237EDC" w:rsidRPr="006C7F9C" w:rsidTr="00716872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Pr="006C7F9C" w:rsidRDefault="00F56F0C" w:rsidP="00716872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Из них аттестованы в 2019</w:t>
            </w:r>
            <w:r w:rsidR="00237EDC"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Pr="006C7F9C" w:rsidRDefault="00F56F0C" w:rsidP="00716872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0</w:t>
            </w:r>
            <w:r w:rsidR="00237ED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237EDC" w:rsidRPr="006C7F9C" w:rsidTr="00716872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Pr="00D91337" w:rsidRDefault="00237EDC" w:rsidP="00716872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Количество педагогов прошедших курсы </w:t>
            </w:r>
            <w:r w:rsidR="00F56F0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повышения квалификации в 2019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г. – 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человек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Pr="006C7F9C" w:rsidRDefault="00F56F0C" w:rsidP="00716872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237EDC" w:rsidRPr="006C7F9C" w:rsidTr="00716872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Pr="006C7F9C" w:rsidRDefault="00237EDC" w:rsidP="00716872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Количество педагогов, прошедших профес</w:t>
            </w:r>
            <w:r w:rsidR="00F56F0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сиональную переподготовку в 2019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EDC" w:rsidRDefault="00F56F0C" w:rsidP="00716872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237EDC" w:rsidRPr="006C7F9C" w:rsidRDefault="00237EDC" w:rsidP="00237EDC">
      <w:pPr>
        <w:numPr>
          <w:ilvl w:val="0"/>
          <w:numId w:val="4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237EDC" w:rsidRPr="006C7F9C" w:rsidRDefault="00237EDC" w:rsidP="00237E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МБДО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Ермаковский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д/сад  </w:t>
      </w:r>
      <w:r w:rsidRPr="006C7F9C">
        <w:rPr>
          <w:rFonts w:ascii="Times New Roman" w:hAnsi="Times New Roman" w:cs="Times New Roman"/>
          <w:sz w:val="28"/>
          <w:szCs w:val="28"/>
        </w:rPr>
        <w:t xml:space="preserve">укомплектован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. Библиотечно-и</w:t>
      </w:r>
      <w:r>
        <w:rPr>
          <w:rFonts w:ascii="Times New Roman" w:hAnsi="Times New Roman" w:cs="Times New Roman"/>
          <w:sz w:val="28"/>
          <w:szCs w:val="28"/>
        </w:rPr>
        <w:t>нформационное обеспечение в 201</w:t>
      </w:r>
      <w:r w:rsidR="00F56F0C">
        <w:rPr>
          <w:rFonts w:ascii="Times New Roman" w:hAnsi="Times New Roman" w:cs="Times New Roman"/>
          <w:sz w:val="28"/>
          <w:szCs w:val="28"/>
        </w:rPr>
        <w:t>9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</w:t>
      </w:r>
      <w:proofErr w:type="spellStart"/>
      <w:r w:rsidRPr="006C7F9C">
        <w:rPr>
          <w:rFonts w:ascii="Times New Roman" w:hAnsi="Times New Roman" w:cs="Times New Roman"/>
          <w:sz w:val="28"/>
          <w:szCs w:val="28"/>
        </w:rPr>
        <w:t>образовательнуюдеятельность</w:t>
      </w:r>
      <w:proofErr w:type="spellEnd"/>
      <w:r w:rsidRPr="006C7F9C">
        <w:rPr>
          <w:rFonts w:ascii="Times New Roman" w:hAnsi="Times New Roman" w:cs="Times New Roman"/>
          <w:sz w:val="28"/>
          <w:szCs w:val="28"/>
        </w:rPr>
        <w:t xml:space="preserve">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237EDC" w:rsidRPr="006C7F9C" w:rsidRDefault="00237EDC" w:rsidP="00237E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7EDC" w:rsidRPr="006C7F9C" w:rsidRDefault="00237EDC" w:rsidP="00237EDC">
      <w:pPr>
        <w:numPr>
          <w:ilvl w:val="0"/>
          <w:numId w:val="4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3B">
        <w:rPr>
          <w:rFonts w:ascii="Times New Roman" w:hAnsi="Times New Roman" w:cs="Times New Roman"/>
          <w:sz w:val="28"/>
          <w:szCs w:val="28"/>
        </w:rPr>
        <w:t xml:space="preserve">Детский сад находится в отдельно стоящем </w:t>
      </w:r>
      <w:r>
        <w:rPr>
          <w:rFonts w:ascii="Times New Roman" w:hAnsi="Times New Roman" w:cs="Times New Roman"/>
          <w:sz w:val="28"/>
          <w:szCs w:val="28"/>
        </w:rPr>
        <w:t xml:space="preserve"> одно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этажном здании, построенном по типовому проекту. Здание оборудовано системами холодного и горячего водоснабжения, канализацией. Отопление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163B">
        <w:rPr>
          <w:rFonts w:ascii="Times New Roman" w:hAnsi="Times New Roman" w:cs="Times New Roman"/>
          <w:sz w:val="28"/>
          <w:szCs w:val="28"/>
        </w:rPr>
        <w:t xml:space="preserve"> здания образовательного учреждения оборуд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Территория по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периметру ограждена металлическим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забором.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труктурными компонентами 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Групповые помещения - 2</w:t>
      </w:r>
    </w:p>
    <w:p w:rsidR="00237EDC" w:rsidRPr="006C7F9C" w:rsidRDefault="00237EDC" w:rsidP="00237EDC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6C7F9C">
        <w:rPr>
          <w:rFonts w:ascii="Times New Roman" w:hAnsi="Times New Roman" w:cs="Times New Roman"/>
          <w:sz w:val="28"/>
          <w:szCs w:val="28"/>
        </w:rPr>
        <w:t>.Кабинеты: кабин</w:t>
      </w:r>
      <w:r>
        <w:rPr>
          <w:rFonts w:ascii="Times New Roman" w:hAnsi="Times New Roman" w:cs="Times New Roman"/>
          <w:sz w:val="28"/>
          <w:szCs w:val="28"/>
        </w:rPr>
        <w:t xml:space="preserve">ет заведующего - 1,   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Прачечная </w:t>
      </w:r>
    </w:p>
    <w:p w:rsidR="00237EDC" w:rsidRPr="006C7F9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Пищеблок </w:t>
      </w:r>
    </w:p>
    <w:p w:rsidR="00237ED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 Террито</w:t>
      </w:r>
      <w:r>
        <w:rPr>
          <w:rFonts w:ascii="Times New Roman" w:hAnsi="Times New Roman" w:cs="Times New Roman"/>
          <w:sz w:val="28"/>
          <w:szCs w:val="28"/>
        </w:rPr>
        <w:t xml:space="preserve">рия детского сада включает: </w:t>
      </w:r>
    </w:p>
    <w:p w:rsidR="00237EDC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прогулочный участок</w:t>
      </w:r>
      <w:r w:rsidRPr="006C7F9C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7EDC" w:rsidRPr="00C514D7" w:rsidRDefault="00237EDC" w:rsidP="00237E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игровую площадку</w:t>
      </w:r>
      <w:r w:rsidRPr="006C7F9C">
        <w:rPr>
          <w:rFonts w:ascii="Times New Roman" w:hAnsi="Times New Roman" w:cs="Times New Roman"/>
          <w:sz w:val="28"/>
          <w:szCs w:val="28"/>
        </w:rPr>
        <w:t>.</w:t>
      </w:r>
    </w:p>
    <w:p w:rsidR="00237EDC" w:rsidRPr="00AA4B7D" w:rsidRDefault="00237EDC" w:rsidP="00237EDC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753"/>
      </w:tblGrid>
      <w:tr w:rsidR="00237EDC" w:rsidRPr="006C7F9C" w:rsidTr="0071687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237EDC" w:rsidRPr="006C7F9C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237EDC" w:rsidRPr="006C7F9C" w:rsidTr="0071687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Групповые помещения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Игрушки и игры, дидактический и раздаточный материал, детская художественная литература, доска для занятий, плакаты,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шкафы, столы,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ульчики, музыкальные центры, телевизор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proofErr w:type="gramEnd"/>
          </w:p>
        </w:tc>
      </w:tr>
      <w:tr w:rsidR="00237EDC" w:rsidRPr="006C7F9C" w:rsidTr="0071687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Коридоры ДОУ</w:t>
            </w:r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Информационные стенды по пожарной безопасности, по антитеррористической защищенности, профсо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юзная жизнь, жизнь детского сада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видеонаблюдение, стол и скамейки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237EDC" w:rsidRPr="006C7F9C" w:rsidTr="0071687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«Зеленая зона»</w:t>
            </w:r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 территория ДОУ</w:t>
            </w:r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Участки для прогулок, цветники,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спортивная площадка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237EDC" w:rsidRPr="006C7F9C" w:rsidTr="00716872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Участки</w:t>
            </w:r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Прогулочные площадки  для  детей</w:t>
            </w:r>
            <w:proofErr w:type="gramStart"/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proofErr w:type="gramEnd"/>
          </w:p>
          <w:p w:rsidR="00237EDC" w:rsidRPr="006C7F9C" w:rsidRDefault="00237EDC" w:rsidP="007168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Игровое,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спортивное  оборудование</w:t>
            </w:r>
          </w:p>
        </w:tc>
      </w:tr>
    </w:tbl>
    <w:p w:rsidR="00237EDC" w:rsidRPr="006C7F9C" w:rsidRDefault="00237EDC" w:rsidP="00237E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Созданная в МБДОУ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МБДОУ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условия для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физического воспитания детей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237EDC" w:rsidRPr="006C7F9C" w:rsidRDefault="00237EDC" w:rsidP="00237E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237EDC" w:rsidRPr="006C7F9C" w:rsidRDefault="00237EDC" w:rsidP="00237EDC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237EDC" w:rsidRPr="006C7F9C" w:rsidRDefault="00237EDC" w:rsidP="00237ED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237EDC" w:rsidRPr="006C7F9C" w:rsidRDefault="00237EDC" w:rsidP="00237ED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237EDC" w:rsidRPr="006C7F9C" w:rsidRDefault="00237EDC" w:rsidP="00237ED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237EDC" w:rsidRPr="006C7F9C" w:rsidRDefault="00237EDC" w:rsidP="00237ED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237EDC" w:rsidRPr="006C7F9C" w:rsidRDefault="00237EDC" w:rsidP="00237EDC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деятельности детей. </w:t>
      </w:r>
    </w:p>
    <w:p w:rsidR="00237EDC" w:rsidRPr="006C7F9C" w:rsidRDefault="00237EDC" w:rsidP="00237EDC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7EDC" w:rsidRPr="006C7F9C" w:rsidRDefault="00237EDC" w:rsidP="00237EDC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</w:t>
      </w:r>
      <w:r>
        <w:rPr>
          <w:rFonts w:ascii="Times New Roman" w:eastAsia="Calibri" w:hAnsi="Times New Roman" w:cs="Times New Roman"/>
          <w:iCs/>
          <w:sz w:val="28"/>
          <w:szCs w:val="28"/>
        </w:rPr>
        <w:t>я деятельность 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осуществлялась в соответствии со сметой доходов и расходов.</w:t>
      </w:r>
    </w:p>
    <w:p w:rsidR="00237EDC" w:rsidRDefault="00237EDC" w:rsidP="00237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EDC" w:rsidRDefault="00237EDC" w:rsidP="00237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6C7F9C">
        <w:rPr>
          <w:rFonts w:ascii="Times New Roman" w:hAnsi="Times New Roman" w:cs="Times New Roman"/>
          <w:b/>
          <w:sz w:val="28"/>
          <w:szCs w:val="28"/>
        </w:rPr>
        <w:t xml:space="preserve">нализа показателей деятельности </w:t>
      </w:r>
    </w:p>
    <w:p w:rsidR="00237EDC" w:rsidRDefault="00237EDC" w:rsidP="00237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 Ермаковского д/сада « Звездочка»</w:t>
      </w:r>
    </w:p>
    <w:p w:rsidR="00237EDC" w:rsidRPr="00EE4101" w:rsidRDefault="00237EDC" w:rsidP="00237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1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7003"/>
        <w:gridCol w:w="1843"/>
      </w:tblGrid>
      <w:tr w:rsidR="00237EDC" w:rsidRPr="005072E3" w:rsidTr="00716872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F56F0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33 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режиме полного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F5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F56F0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F5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Default="00F56F0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воспитанников с ограниченными возможностями здоровья в общей численности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воспитанников, получающих услуги: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F56F0C" w:rsidP="00F5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0 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F56F0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100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Default="00F56F0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2C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 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33,5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2C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человека/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33,5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2C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66,5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2C2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66,5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человека/ 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F56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человека/</w:t>
            </w:r>
            <w:r w:rsidR="00F56F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C2810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237ED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34</w:t>
            </w:r>
            <w:r w:rsidR="00237EDC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B74C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B74C6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237EDC" w:rsidRPr="005072E3" w:rsidTr="00716872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237EDC" w:rsidRPr="005072E3" w:rsidRDefault="00237EDC" w:rsidP="007168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237EDC" w:rsidRDefault="00237EDC" w:rsidP="00237EDC"/>
    <w:p w:rsidR="00DE1C74" w:rsidRDefault="00DE1C74"/>
    <w:sectPr w:rsidR="00DE1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33A2"/>
    <w:multiLevelType w:val="hybridMultilevel"/>
    <w:tmpl w:val="9F72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15475"/>
    <w:multiLevelType w:val="hybridMultilevel"/>
    <w:tmpl w:val="2F44D082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1635F10"/>
    <w:multiLevelType w:val="hybridMultilevel"/>
    <w:tmpl w:val="79F29CFE"/>
    <w:lvl w:ilvl="0" w:tplc="2DEA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0F"/>
    <w:rsid w:val="00237EDC"/>
    <w:rsid w:val="002C2810"/>
    <w:rsid w:val="00461C58"/>
    <w:rsid w:val="0055740F"/>
    <w:rsid w:val="007220BD"/>
    <w:rsid w:val="00AE729D"/>
    <w:rsid w:val="00B74C69"/>
    <w:rsid w:val="00DE1C74"/>
    <w:rsid w:val="00F5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20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220B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0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20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220B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2932</Words>
  <Characters>16716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cp:lastPrinted>2020-12-08T10:26:00Z</cp:lastPrinted>
  <dcterms:created xsi:type="dcterms:W3CDTF">2020-12-08T09:44:00Z</dcterms:created>
  <dcterms:modified xsi:type="dcterms:W3CDTF">2020-12-08T10:39:00Z</dcterms:modified>
</cp:coreProperties>
</file>